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31AD3667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</w:t>
      </w:r>
      <w:r w:rsidR="00986D2C">
        <w:rPr>
          <w:rFonts w:eastAsia="Times New Roman" w:cstheme="minorHAnsi"/>
          <w:b/>
          <w:bCs/>
          <w:sz w:val="28"/>
          <w:szCs w:val="28"/>
          <w:lang w:eastAsia="cs-CZ"/>
        </w:rPr>
        <w:t>2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Content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Obc</w:t>
          </w:r>
          <w:r w:rsidR="001600A0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i</w:t>
          </w:r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Hrušovany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>firmě ze skupiny Marius Pedersen.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wZP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208D4F2">
                <wp:extent cx="5464450" cy="4143375"/>
                <wp:effectExtent l="0" t="0" r="3175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608" cy="4155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wZP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101E3398">
                <wp:extent cx="5212778" cy="3271177"/>
                <wp:effectExtent l="0" t="0" r="6985" b="571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2778" cy="327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E6DE736" w14:textId="176EAD2D" w:rsidR="00BA5514" w:rsidRPr="00F5450C" w:rsidRDefault="00BA5514" w:rsidP="00BA5514">
      <w:pPr>
        <w:pStyle w:val="Odstavecseseznamem"/>
        <w:ind w:left="786"/>
      </w:pPr>
      <w:r w:rsidRPr="00F5450C">
        <w:t xml:space="preserve">Biologicky rozložitelný odpad:  </w:t>
      </w:r>
      <w:r w:rsidR="00507FD5" w:rsidRPr="00F5450C">
        <w:t xml:space="preserve">  </w:t>
      </w:r>
      <w:r w:rsidRPr="00F5450C">
        <w:t>61.75 t</w:t>
      </w:r>
    </w:p>
    <w:p w14:paraId="3B05EB36" w14:textId="39F51EE7" w:rsidR="00BA5514" w:rsidRPr="00F5450C" w:rsidRDefault="00BA5514" w:rsidP="00BA5514">
      <w:pPr>
        <w:pStyle w:val="Odstavecseseznamem"/>
        <w:ind w:left="786"/>
      </w:pPr>
      <w:r w:rsidRPr="00F5450C">
        <w:t>Odpadní beton</w:t>
      </w:r>
      <w:r w:rsidR="00507FD5" w:rsidRPr="00F5450C">
        <w:t>:</w:t>
      </w:r>
      <w:r w:rsidRPr="00F5450C">
        <w:t xml:space="preserve">                              17,94 t</w:t>
      </w:r>
    </w:p>
    <w:p w14:paraId="33240F53" w14:textId="096CB2F4" w:rsidR="00507FD5" w:rsidRDefault="00507FD5" w:rsidP="00BA5514">
      <w:pPr>
        <w:pStyle w:val="Odstavecseseznamem"/>
        <w:ind w:left="786"/>
        <w:rPr>
          <w:b/>
          <w:bCs/>
        </w:rPr>
      </w:pPr>
    </w:p>
    <w:p w14:paraId="2A19FF47" w14:textId="056B3C84" w:rsidR="00507FD5" w:rsidRPr="00F5450C" w:rsidRDefault="00507FD5" w:rsidP="00BA5514">
      <w:pPr>
        <w:pStyle w:val="Odstavecseseznamem"/>
        <w:ind w:left="786"/>
        <w:rPr>
          <w:b/>
          <w:bCs/>
          <w:sz w:val="32"/>
          <w:szCs w:val="32"/>
        </w:rPr>
      </w:pPr>
      <w:r w:rsidRPr="00F5450C">
        <w:rPr>
          <w:b/>
          <w:bCs/>
          <w:sz w:val="32"/>
          <w:szCs w:val="32"/>
        </w:rPr>
        <w:t>Souhrn:</w:t>
      </w:r>
    </w:p>
    <w:p w14:paraId="7DFD54D6" w14:textId="7AACA17B" w:rsidR="00507FD5" w:rsidRDefault="00507FD5" w:rsidP="00BA5514">
      <w:pPr>
        <w:pStyle w:val="Odstavecseseznamem"/>
        <w:ind w:left="786"/>
        <w:rPr>
          <w:b/>
          <w:bCs/>
        </w:rPr>
      </w:pPr>
    </w:p>
    <w:p w14:paraId="4BBBE2BF" w14:textId="0EDDED43" w:rsidR="00507FD5" w:rsidRPr="00F5450C" w:rsidRDefault="00507FD5" w:rsidP="00BA5514">
      <w:pPr>
        <w:pStyle w:val="Odstavecseseznamem"/>
        <w:ind w:left="786"/>
      </w:pPr>
      <w:r w:rsidRPr="00F5450C">
        <w:t>Absolutní množství odpadů produkovaných na území obce</w:t>
      </w:r>
      <w:r w:rsidR="00982BCC" w:rsidRPr="00F5450C">
        <w:t xml:space="preserve"> včetně bioodpadu a odpadního betonu</w:t>
      </w:r>
      <w:r w:rsidRPr="00F5450C">
        <w:t>:  209,273 t / 387 kg na občana/rok</w:t>
      </w:r>
    </w:p>
    <w:p w14:paraId="173E2A56" w14:textId="46EADEB6" w:rsidR="00507FD5" w:rsidRPr="00F5450C" w:rsidRDefault="00507FD5" w:rsidP="00BA5514">
      <w:pPr>
        <w:pStyle w:val="Odstavecseseznamem"/>
        <w:ind w:left="786"/>
      </w:pPr>
    </w:p>
    <w:p w14:paraId="026AB4C9" w14:textId="31D03F09" w:rsidR="00507FD5" w:rsidRPr="00F5450C" w:rsidRDefault="00982BCC" w:rsidP="00BA5514">
      <w:pPr>
        <w:pStyle w:val="Odstavecseseznamem"/>
        <w:ind w:left="786"/>
      </w:pPr>
      <w:r w:rsidRPr="00F5450C">
        <w:t>Komunální odpady bez odpadního betonu a bioodpadu: 129,583 t / 240 kg na občana /rok</w:t>
      </w:r>
    </w:p>
    <w:p w14:paraId="1D0EF884" w14:textId="626094ED" w:rsidR="00982BCC" w:rsidRPr="00F5450C" w:rsidRDefault="00982BCC" w:rsidP="00BA5514">
      <w:pPr>
        <w:pStyle w:val="Odstavecseseznamem"/>
        <w:ind w:left="786"/>
      </w:pPr>
    </w:p>
    <w:p w14:paraId="2E3E320C" w14:textId="16430DEC" w:rsidR="00982BCC" w:rsidRPr="00F5450C" w:rsidRDefault="00982BCC" w:rsidP="00BA5514">
      <w:pPr>
        <w:pStyle w:val="Odstavecseseznamem"/>
        <w:ind w:left="786"/>
      </w:pPr>
      <w:r w:rsidRPr="00F5450C">
        <w:t>Směsný komunální odpad:  79,963 t / 148 kg na občana /rok</w:t>
      </w:r>
    </w:p>
    <w:p w14:paraId="2579E02B" w14:textId="4F998565" w:rsidR="00982BCC" w:rsidRPr="00F5450C" w:rsidRDefault="00982BCC" w:rsidP="00BA5514">
      <w:pPr>
        <w:pStyle w:val="Odstavecseseznamem"/>
        <w:ind w:left="786"/>
      </w:pPr>
    </w:p>
    <w:p w14:paraId="4F9F613C" w14:textId="4E32AE3C" w:rsidR="00982BCC" w:rsidRPr="00F5450C" w:rsidRDefault="00982BCC" w:rsidP="00BA5514">
      <w:pPr>
        <w:pStyle w:val="Odstavecseseznamem"/>
        <w:ind w:left="786"/>
      </w:pPr>
      <w:r w:rsidRPr="00F5450C">
        <w:t>Tříděný odpad bez bioodpadu: 49,62 t  / 91 kg na občana /rok</w:t>
      </w:r>
    </w:p>
    <w:p w14:paraId="0A04784B" w14:textId="688789FE" w:rsidR="00982BCC" w:rsidRDefault="00982BCC" w:rsidP="00BA5514">
      <w:pPr>
        <w:pStyle w:val="Odstavecseseznamem"/>
        <w:ind w:left="786"/>
        <w:rPr>
          <w:b/>
          <w:bCs/>
        </w:rPr>
      </w:pPr>
    </w:p>
    <w:p w14:paraId="22A2FBF4" w14:textId="77777777" w:rsidR="00F5450C" w:rsidRDefault="00F5450C" w:rsidP="00BA5514">
      <w:pPr>
        <w:pStyle w:val="Odstavecseseznamem"/>
        <w:ind w:left="786"/>
        <w:rPr>
          <w:i/>
          <w:iCs/>
        </w:rPr>
      </w:pPr>
    </w:p>
    <w:p w14:paraId="32C5D0AE" w14:textId="042C9A5C" w:rsidR="00982BCC" w:rsidRDefault="00982BCC" w:rsidP="00BA5514">
      <w:pPr>
        <w:pStyle w:val="Odstavecseseznamem"/>
        <w:ind w:left="786"/>
        <w:rPr>
          <w:b/>
          <w:bCs/>
        </w:rPr>
      </w:pPr>
      <w:r w:rsidRPr="00982BCC">
        <w:rPr>
          <w:i/>
          <w:iCs/>
        </w:rPr>
        <w:t>(</w:t>
      </w:r>
      <w:r w:rsidR="00F5450C">
        <w:rPr>
          <w:rStyle w:val="markedcontent"/>
          <w:rFonts w:ascii="Arial" w:hAnsi="Arial" w:cs="Arial"/>
          <w:i/>
          <w:iCs/>
          <w:sz w:val="20"/>
          <w:szCs w:val="20"/>
        </w:rPr>
        <w:t>pro přibližné srovnání,</w:t>
      </w:r>
      <w:r w:rsidRPr="00982BCC">
        <w:rPr>
          <w:rStyle w:val="markedcontent"/>
          <w:rFonts w:ascii="Arial" w:hAnsi="Arial" w:cs="Arial"/>
          <w:i/>
          <w:iCs/>
          <w:sz w:val="20"/>
          <w:szCs w:val="20"/>
        </w:rPr>
        <w:t xml:space="preserve"> roce 2021 bylo v České republice vyprodukováno 39,9 mil. tun všech odpadů. Z toho činily</w:t>
      </w:r>
      <w:r w:rsidRPr="00982BCC">
        <w:rPr>
          <w:i/>
          <w:iCs/>
          <w:sz w:val="20"/>
          <w:szCs w:val="20"/>
        </w:rPr>
        <w:br/>
      </w:r>
      <w:r w:rsidRPr="00982BCC">
        <w:rPr>
          <w:rStyle w:val="markedcontent"/>
          <w:rFonts w:ascii="Arial" w:hAnsi="Arial" w:cs="Arial"/>
          <w:i/>
          <w:iCs/>
          <w:sz w:val="20"/>
          <w:szCs w:val="20"/>
        </w:rPr>
        <w:t>1,6 mil. tun nebezpečné odpady a 38,3 mil. tun ostatní odpady. Na jednoho obyvatele ČR připadá</w:t>
      </w:r>
      <w:r>
        <w:rPr>
          <w:i/>
          <w:iCs/>
          <w:sz w:val="20"/>
          <w:szCs w:val="20"/>
        </w:rPr>
        <w:t xml:space="preserve"> </w:t>
      </w:r>
      <w:r w:rsidRPr="00982BCC">
        <w:rPr>
          <w:rStyle w:val="markedcontent"/>
          <w:rFonts w:ascii="Arial" w:hAnsi="Arial" w:cs="Arial"/>
          <w:i/>
          <w:iCs/>
          <w:sz w:val="20"/>
          <w:szCs w:val="20"/>
        </w:rPr>
        <w:t>3 799 kg/obyv. všech odpadů (156 kg nebezpečných/obyv. a 3 643 kg ostatních/obyv.).</w:t>
      </w:r>
      <w:r>
        <w:rPr>
          <w:i/>
          <w:iCs/>
          <w:sz w:val="20"/>
          <w:szCs w:val="20"/>
        </w:rPr>
        <w:t xml:space="preserve"> </w:t>
      </w:r>
      <w:r w:rsidRPr="00982BCC">
        <w:rPr>
          <w:rStyle w:val="markedcontent"/>
          <w:rFonts w:ascii="Arial" w:hAnsi="Arial" w:cs="Arial"/>
          <w:i/>
          <w:iCs/>
          <w:sz w:val="20"/>
          <w:szCs w:val="20"/>
        </w:rPr>
        <w:t>Odpady byly převážně využívány. Z 39,9 mil. tun všech odpadů jich bylo 87 % využito, z toho 84 %</w:t>
      </w:r>
      <w:r>
        <w:rPr>
          <w:i/>
          <w:iCs/>
          <w:sz w:val="20"/>
          <w:szCs w:val="20"/>
        </w:rPr>
        <w:t xml:space="preserve"> </w:t>
      </w:r>
      <w:r w:rsidRPr="00982BCC">
        <w:rPr>
          <w:rStyle w:val="markedcontent"/>
          <w:rFonts w:ascii="Arial" w:hAnsi="Arial" w:cs="Arial"/>
          <w:i/>
          <w:iCs/>
          <w:sz w:val="20"/>
          <w:szCs w:val="20"/>
        </w:rPr>
        <w:t>materiálově a 3 % energeticky. Na skládkách skončilo až 10 % všech odpadů</w:t>
      </w:r>
      <w:r>
        <w:rPr>
          <w:rStyle w:val="markedcontent"/>
          <w:rFonts w:ascii="Arial" w:hAnsi="Arial" w:cs="Arial"/>
          <w:i/>
          <w:iCs/>
          <w:sz w:val="20"/>
          <w:szCs w:val="20"/>
        </w:rPr>
        <w:t>.</w:t>
      </w:r>
      <w:r w:rsidR="00F5450C" w:rsidRPr="00F5450C">
        <w:rPr>
          <w:rStyle w:val="Odstavecseseznamem"/>
          <w:rFonts w:ascii="Arial" w:hAnsi="Arial" w:cs="Arial"/>
        </w:rPr>
        <w:t xml:space="preserve"> </w:t>
      </w:r>
      <w:r w:rsidR="00F5450C" w:rsidRPr="00F5450C">
        <w:rPr>
          <w:rStyle w:val="markedcontent"/>
          <w:rFonts w:ascii="Arial" w:hAnsi="Arial" w:cs="Arial"/>
          <w:i/>
          <w:iCs/>
          <w:sz w:val="20"/>
          <w:szCs w:val="20"/>
        </w:rPr>
        <w:t>Významnou skupinou jsou komunální odpady, obyvatelé ČR jich v roce 2021 vyprodukovali 5,9 mil. tun.</w:t>
      </w:r>
      <w:r w:rsidR="00F5450C" w:rsidRPr="00F5450C">
        <w:rPr>
          <w:i/>
          <w:iCs/>
          <w:sz w:val="20"/>
          <w:szCs w:val="20"/>
        </w:rPr>
        <w:br/>
      </w:r>
      <w:r w:rsidR="00F5450C" w:rsidRPr="00F5450C">
        <w:rPr>
          <w:rStyle w:val="markedcontent"/>
          <w:rFonts w:ascii="Arial" w:hAnsi="Arial" w:cs="Arial"/>
          <w:i/>
          <w:iCs/>
          <w:sz w:val="20"/>
          <w:szCs w:val="20"/>
        </w:rPr>
        <w:t xml:space="preserve">Na jednoho občana ČR tedy vychází </w:t>
      </w:r>
      <w:r w:rsidR="00F5450C" w:rsidRPr="00F5450C">
        <w:rPr>
          <w:rStyle w:val="markedcontent"/>
          <w:rFonts w:ascii="Arial" w:hAnsi="Arial" w:cs="Arial"/>
          <w:b/>
          <w:bCs/>
          <w:i/>
          <w:iCs/>
          <w:sz w:val="20"/>
          <w:szCs w:val="20"/>
        </w:rPr>
        <w:t>562</w:t>
      </w:r>
      <w:r w:rsidR="00F5450C" w:rsidRPr="00F5450C">
        <w:rPr>
          <w:rStyle w:val="markedcontent"/>
          <w:rFonts w:ascii="Arial" w:hAnsi="Arial" w:cs="Arial"/>
          <w:i/>
          <w:iCs/>
          <w:sz w:val="20"/>
          <w:szCs w:val="20"/>
        </w:rPr>
        <w:t xml:space="preserve"> kg/obyv. Podíl komunálních odpadů na celkové produkci</w:t>
      </w:r>
      <w:r w:rsidR="00F5450C">
        <w:rPr>
          <w:i/>
          <w:iCs/>
          <w:sz w:val="20"/>
          <w:szCs w:val="20"/>
        </w:rPr>
        <w:t xml:space="preserve"> </w:t>
      </w:r>
      <w:r w:rsidR="00F5450C" w:rsidRPr="00F5450C">
        <w:rPr>
          <w:rStyle w:val="markedcontent"/>
          <w:rFonts w:ascii="Arial" w:hAnsi="Arial" w:cs="Arial"/>
          <w:i/>
          <w:iCs/>
          <w:sz w:val="20"/>
          <w:szCs w:val="20"/>
        </w:rPr>
        <w:t>odpadů tvořil 14,8 %.</w:t>
      </w:r>
      <w:r w:rsidR="00F5450C">
        <w:rPr>
          <w:rStyle w:val="markedcontent"/>
          <w:rFonts w:ascii="Arial" w:hAnsi="Arial" w:cs="Arial"/>
          <w:i/>
          <w:iCs/>
          <w:sz w:val="20"/>
          <w:szCs w:val="20"/>
        </w:rPr>
        <w:t xml:space="preserve"> )</w:t>
      </w:r>
    </w:p>
    <w:p w14:paraId="4DB095DF" w14:textId="0A7264F5" w:rsidR="00507FD5" w:rsidRDefault="00507FD5" w:rsidP="00BA5514">
      <w:pPr>
        <w:pStyle w:val="Odstavecseseznamem"/>
        <w:ind w:left="786"/>
        <w:rPr>
          <w:b/>
          <w:bCs/>
        </w:rPr>
      </w:pPr>
    </w:p>
    <w:p w14:paraId="6197AF6B" w14:textId="1331805A" w:rsidR="00507FD5" w:rsidRDefault="00507FD5" w:rsidP="00BA5514">
      <w:pPr>
        <w:pStyle w:val="Odstavecseseznamem"/>
        <w:ind w:left="786"/>
        <w:rPr>
          <w:b/>
          <w:bCs/>
        </w:rPr>
      </w:pPr>
    </w:p>
    <w:p w14:paraId="6D15C66C" w14:textId="77777777" w:rsidR="00507FD5" w:rsidRDefault="00507FD5" w:rsidP="00BA5514">
      <w:pPr>
        <w:pStyle w:val="Odstavecseseznamem"/>
        <w:ind w:left="786"/>
        <w:rPr>
          <w:b/>
          <w:bCs/>
        </w:rPr>
      </w:pPr>
    </w:p>
    <w:p w14:paraId="3AA036E0" w14:textId="77777777" w:rsidR="00BA5514" w:rsidRDefault="00BA5514" w:rsidP="00BA5514">
      <w:pPr>
        <w:pStyle w:val="Odstavecseseznamem"/>
        <w:ind w:left="786"/>
        <w:rPr>
          <w:b/>
          <w:bCs/>
        </w:rPr>
      </w:pPr>
    </w:p>
    <w:p w14:paraId="256C2DCC" w14:textId="77777777" w:rsidR="00BA5514" w:rsidRDefault="00BA5514" w:rsidP="00BA5514">
      <w:pPr>
        <w:pStyle w:val="Odstavecseseznamem"/>
        <w:ind w:left="786"/>
        <w:rPr>
          <w:b/>
          <w:bCs/>
        </w:rPr>
      </w:pPr>
    </w:p>
    <w:p w14:paraId="1E197147" w14:textId="08145FD2" w:rsidR="0071780F" w:rsidRPr="0071780F" w:rsidRDefault="00F5450C" w:rsidP="00F545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71780F" w:rsidRPr="0071780F">
        <w:rPr>
          <w:rFonts w:cstheme="minorHAnsi"/>
          <w:b/>
          <w:bCs/>
        </w:rPr>
        <w:t>eparační cíl od roku 2025</w:t>
      </w:r>
      <w:r w:rsidR="0071780F">
        <w:rPr>
          <w:rFonts w:cstheme="minorHAnsi"/>
          <w:b/>
          <w:bCs/>
        </w:rPr>
        <w:t>.</w:t>
      </w:r>
      <w:r w:rsidR="0071780F" w:rsidRPr="0071780F">
        <w:rPr>
          <w:rFonts w:cstheme="minorHAnsi"/>
          <w:b/>
          <w:bCs/>
        </w:rPr>
        <w:tab/>
      </w:r>
      <w:r w:rsidR="0071780F" w:rsidRPr="0071780F">
        <w:rPr>
          <w:rFonts w:cstheme="minorHAnsi"/>
          <w:b/>
          <w:bCs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612816B5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</w:t>
          </w:r>
          <w:r w:rsidR="00CC41BB">
            <w:rPr>
              <w:b/>
              <w:bCs/>
              <w:i/>
              <w:iCs/>
            </w:rPr>
            <w:t>2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wZP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2CBDCA83">
                <wp:extent cx="4703803" cy="2921434"/>
                <wp:effectExtent l="0" t="0" r="1905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3803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39CB0FC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>operace vedoucí k produkci hotových výrobků či odbytovatelných</w:t>
      </w:r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5D3EAA9B" w14:textId="5E633C31" w:rsidR="00507FD5" w:rsidRDefault="00507FD5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Bioodpad je použit k výrobě umělých zemin, kompostů a hnojiv zpětně využitelných v zemědělství a při zahradničení.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57477C7C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6C7F884C" w14:textId="77777777" w:rsidR="00507FD5" w:rsidRDefault="00507FD5" w:rsidP="00507FD5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sz w:val="20"/>
        </w:rPr>
      </w:pP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chemikálie,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Zdroj - MPG</w:t>
      </w:r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Zdroj - MPG</w:t>
      </w:r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wZP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4EC6684A">
                <wp:extent cx="5588528" cy="340995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ázek 9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564" cy="3411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E34FB9" w:rsidRDefault="00010C05" w:rsidP="00E34FB9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E34FB9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E34FB9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E34FB9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E34FB9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E34FB9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5F3BDEAB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7CC1B1B8" w14:textId="5BD610B9" w:rsidR="005316FD" w:rsidRPr="007B77AF" w:rsidRDefault="006707A4" w:rsidP="006707A4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</w:t>
      </w:r>
      <w:r w:rsidR="005316FD"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="005316FD"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30DDD9AF" w14:textId="6ABBFD88" w:rsidR="00E34FB9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</w:t>
      </w:r>
    </w:p>
    <w:p w14:paraId="2DCBD495" w14:textId="47D51DF0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 nápojový karton,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590FB56" w14:textId="77777777" w:rsidR="00E34FB9" w:rsidRPr="00E34FB9" w:rsidRDefault="00010C05" w:rsidP="00E34FB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E34FB9" w:rsidRPr="00E34FB9">
        <w:rPr>
          <w:b/>
          <w:bCs/>
          <w:color w:val="0070C0"/>
          <w:sz w:val="24"/>
          <w:szCs w:val="24"/>
        </w:rPr>
        <w:t>Obecně závazná vyhláška č. 1/2019 o místním poplatku za provoz systému shromažďování, sběru, přepravy a třídění, využívání a odstraňování odpadů.</w:t>
      </w:r>
    </w:p>
    <w:p w14:paraId="6083A6A9" w14:textId="359D911D" w:rsidR="00EF4773" w:rsidRDefault="00EF4773" w:rsidP="00126BDD">
      <w:pPr>
        <w:pStyle w:val="Bezmezer"/>
      </w:pP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1EAB14E8" w:rsidR="000A017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r w:rsidRPr="00EF4773">
        <w:rPr>
          <w:rFonts w:asciiTheme="minorHAnsi" w:hAnsiTheme="minorHAnsi" w:cstheme="minorHAnsi"/>
          <w:sz w:val="22"/>
          <w:szCs w:val="22"/>
        </w:rPr>
        <w:t xml:space="preserve">-  papír,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</w:t>
      </w:r>
      <w:r w:rsidR="001D0999">
        <w:rPr>
          <w:rFonts w:asciiTheme="minorHAnsi" w:hAnsiTheme="minorHAnsi" w:cstheme="minorHAnsi"/>
          <w:sz w:val="22"/>
          <w:szCs w:val="22"/>
        </w:rPr>
        <w:t xml:space="preserve"> při svozových dnech. Využívat domácí kompostování a předcházet vzniku odpadů již při nákupu zboží. </w:t>
      </w:r>
    </w:p>
    <w:p w14:paraId="244DD35D" w14:textId="77777777" w:rsidR="001D0999" w:rsidRPr="00B4046C" w:rsidRDefault="001D0999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42FBFEA1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</w:t>
      </w:r>
      <w:r w:rsidR="001D0999">
        <w:rPr>
          <w:rFonts w:asciiTheme="minorHAnsi" w:hAnsiTheme="minorHAnsi" w:cstheme="minorHAnsi"/>
          <w:b/>
          <w:bCs/>
          <w:sz w:val="22"/>
          <w:szCs w:val="22"/>
        </w:rPr>
        <w:t xml:space="preserve"> doplňovat nádoby na co nejširší spektrum odpadů, zajišťovat jejich pravidelný svoz, zachovávat přijatelnou docházkovou vzdálenost ke kontejnerovým hnízdům. 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58FCF" w14:textId="7E11BD11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8C6048">
        <w:rPr>
          <w:b/>
          <w:bCs/>
          <w:color w:val="0070C0"/>
          <w:sz w:val="24"/>
          <w:szCs w:val="24"/>
        </w:rPr>
        <w:t xml:space="preserve"> za rok 2022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6724AB85" w:rsidR="00FB2702" w:rsidRPr="008C6048" w:rsidRDefault="00FB2702" w:rsidP="00FB2702">
      <w:pPr>
        <w:pStyle w:val="Odstavecseseznamem"/>
        <w:ind w:left="850"/>
        <w:rPr>
          <w:b/>
          <w:bCs/>
        </w:rPr>
      </w:pPr>
      <w:r w:rsidRPr="008C6048">
        <w:rPr>
          <w:b/>
          <w:bCs/>
        </w:rPr>
        <w:t>Poplatky od občanů</w:t>
      </w:r>
      <w:r w:rsidR="00C063EC">
        <w:rPr>
          <w:b/>
          <w:bCs/>
        </w:rPr>
        <w:t>:</w:t>
      </w:r>
      <w:r w:rsidRPr="008C6048">
        <w:rPr>
          <w:b/>
          <w:bCs/>
        </w:rPr>
        <w:tab/>
      </w:r>
      <w:r w:rsidRPr="008C6048">
        <w:rPr>
          <w:b/>
          <w:bCs/>
        </w:rPr>
        <w:tab/>
      </w:r>
      <w:r w:rsidRPr="008C6048">
        <w:rPr>
          <w:b/>
          <w:bCs/>
        </w:rPr>
        <w:tab/>
      </w:r>
      <w:r w:rsidR="008C6048" w:rsidRPr="008C6048">
        <w:rPr>
          <w:b/>
          <w:bCs/>
        </w:rPr>
        <w:t xml:space="preserve">                                   </w:t>
      </w:r>
      <w:r w:rsidR="001D0999" w:rsidRPr="008C6048">
        <w:rPr>
          <w:b/>
          <w:bCs/>
        </w:rPr>
        <w:t xml:space="preserve"> 152 498 </w:t>
      </w:r>
      <w:r w:rsidRPr="008C6048">
        <w:rPr>
          <w:b/>
          <w:bCs/>
        </w:rPr>
        <w:t>Kč</w:t>
      </w:r>
      <w:r w:rsidR="008C6048" w:rsidRPr="008C6048">
        <w:rPr>
          <w:b/>
          <w:bCs/>
        </w:rPr>
        <w:t xml:space="preserve">  ( 300 kč / občan )</w:t>
      </w:r>
    </w:p>
    <w:p w14:paraId="3AE006DD" w14:textId="77777777" w:rsidR="00FB2702" w:rsidRPr="008C6048" w:rsidRDefault="00FB2702" w:rsidP="00FB2702">
      <w:pPr>
        <w:pStyle w:val="Odstavecseseznamem"/>
        <w:ind w:left="850"/>
        <w:rPr>
          <w:b/>
          <w:bCs/>
        </w:rPr>
      </w:pPr>
      <w:r w:rsidRPr="008C6048">
        <w:rPr>
          <w:b/>
          <w:bCs/>
        </w:rPr>
        <w:t xml:space="preserve">Příjmy od autorizované </w:t>
      </w:r>
    </w:p>
    <w:p w14:paraId="633B4A13" w14:textId="77777777" w:rsidR="00FB2702" w:rsidRPr="008C6048" w:rsidRDefault="00FB2702" w:rsidP="00FB2702">
      <w:pPr>
        <w:pStyle w:val="Odstavecseseznamem"/>
        <w:ind w:left="850"/>
        <w:rPr>
          <w:b/>
          <w:bCs/>
        </w:rPr>
      </w:pPr>
      <w:r w:rsidRPr="008C6048">
        <w:rPr>
          <w:b/>
          <w:bCs/>
        </w:rPr>
        <w:t xml:space="preserve">obalové společnosti </w:t>
      </w:r>
    </w:p>
    <w:p w14:paraId="2CA869F8" w14:textId="77777777" w:rsidR="00FB2702" w:rsidRPr="008C6048" w:rsidRDefault="00FB2702" w:rsidP="00FB2702">
      <w:pPr>
        <w:pStyle w:val="Odstavecseseznamem"/>
        <w:ind w:left="850"/>
        <w:rPr>
          <w:b/>
          <w:bCs/>
        </w:rPr>
      </w:pPr>
      <w:r w:rsidRPr="008C6048">
        <w:rPr>
          <w:b/>
          <w:bCs/>
        </w:rPr>
        <w:t xml:space="preserve">za systém separace </w:t>
      </w:r>
    </w:p>
    <w:p w14:paraId="4B342A06" w14:textId="107EAFA3" w:rsidR="00FB2702" w:rsidRPr="008C6048" w:rsidRDefault="00FB2702" w:rsidP="00FB2702">
      <w:pPr>
        <w:pStyle w:val="Odstavecseseznamem"/>
        <w:ind w:left="850"/>
        <w:rPr>
          <w:b/>
          <w:bCs/>
        </w:rPr>
      </w:pPr>
      <w:r w:rsidRPr="008C6048">
        <w:rPr>
          <w:b/>
          <w:bCs/>
        </w:rPr>
        <w:t>obalových odpadů</w:t>
      </w:r>
      <w:r w:rsidR="00C063EC">
        <w:rPr>
          <w:b/>
          <w:bCs/>
        </w:rPr>
        <w:t>:</w:t>
      </w:r>
      <w:r w:rsidRPr="008C6048">
        <w:rPr>
          <w:b/>
          <w:bCs/>
        </w:rPr>
        <w:tab/>
      </w:r>
      <w:r w:rsidRPr="008C6048">
        <w:rPr>
          <w:b/>
          <w:bCs/>
        </w:rPr>
        <w:tab/>
      </w:r>
      <w:r w:rsidRPr="008C6048">
        <w:rPr>
          <w:b/>
          <w:bCs/>
        </w:rPr>
        <w:tab/>
      </w:r>
      <w:r w:rsidR="008C6048" w:rsidRPr="008C6048">
        <w:rPr>
          <w:b/>
          <w:bCs/>
        </w:rPr>
        <w:t xml:space="preserve">                                    125 229 </w:t>
      </w:r>
      <w:r w:rsidRPr="008C6048">
        <w:rPr>
          <w:b/>
          <w:bCs/>
        </w:rPr>
        <w:t>Kč</w:t>
      </w:r>
    </w:p>
    <w:p w14:paraId="412A33D3" w14:textId="04D50D13" w:rsidR="00FB2702" w:rsidRPr="008C6048" w:rsidRDefault="001D0999" w:rsidP="00FB2702">
      <w:pPr>
        <w:pStyle w:val="Odstavecseseznamem"/>
        <w:ind w:left="850"/>
        <w:rPr>
          <w:b/>
          <w:bCs/>
        </w:rPr>
      </w:pPr>
      <w:r w:rsidRPr="008C6048">
        <w:rPr>
          <w:b/>
          <w:bCs/>
        </w:rPr>
        <w:t>příjmy ze separace kovů</w:t>
      </w:r>
      <w:r w:rsidR="00C063EC">
        <w:rPr>
          <w:b/>
          <w:bCs/>
        </w:rPr>
        <w:t>:</w:t>
      </w:r>
      <w:r w:rsidR="00FB2702" w:rsidRPr="008C6048">
        <w:rPr>
          <w:b/>
          <w:bCs/>
        </w:rPr>
        <w:tab/>
      </w:r>
      <w:r w:rsidR="00FB2702" w:rsidRPr="008C6048">
        <w:rPr>
          <w:b/>
          <w:bCs/>
        </w:rPr>
        <w:tab/>
      </w:r>
      <w:r w:rsidR="00FB2702" w:rsidRPr="008C6048">
        <w:rPr>
          <w:b/>
          <w:bCs/>
        </w:rPr>
        <w:tab/>
      </w:r>
      <w:r w:rsidR="008C6048" w:rsidRPr="008C6048">
        <w:rPr>
          <w:b/>
          <w:bCs/>
        </w:rPr>
        <w:t xml:space="preserve">                          </w:t>
      </w:r>
      <w:r w:rsidRPr="008C6048">
        <w:rPr>
          <w:b/>
          <w:bCs/>
        </w:rPr>
        <w:t>4 646</w:t>
      </w:r>
      <w:r w:rsidR="00FB2702" w:rsidRPr="008C6048">
        <w:rPr>
          <w:b/>
          <w:bCs/>
        </w:rPr>
        <w:t xml:space="preserve"> Kč</w:t>
      </w:r>
    </w:p>
    <w:p w14:paraId="3719FA75" w14:textId="77777777" w:rsidR="001D0999" w:rsidRPr="00B4046C" w:rsidRDefault="001D0999" w:rsidP="00FB2702">
      <w:pPr>
        <w:pStyle w:val="Odstavecseseznamem"/>
        <w:ind w:left="850"/>
        <w:rPr>
          <w:u w:val="single"/>
        </w:rPr>
      </w:pPr>
    </w:p>
    <w:p w14:paraId="0C7ECC59" w14:textId="0E12AEF1" w:rsid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="00C063EC">
        <w:rPr>
          <w:b/>
          <w:bCs/>
        </w:rPr>
        <w:t>: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8C6048">
        <w:rPr>
          <w:b/>
          <w:bCs/>
        </w:rPr>
        <w:t xml:space="preserve">                                    </w:t>
      </w:r>
      <w:r w:rsidR="008C6048" w:rsidRPr="008C6048">
        <w:rPr>
          <w:b/>
          <w:bCs/>
        </w:rPr>
        <w:t xml:space="preserve">282 373 </w:t>
      </w:r>
      <w:r w:rsidRPr="008C6048">
        <w:rPr>
          <w:b/>
          <w:bCs/>
        </w:rPr>
        <w:t>Kč</w:t>
      </w:r>
    </w:p>
    <w:p w14:paraId="7DCDFD95" w14:textId="77777777" w:rsidR="00C063EC" w:rsidRPr="00FB2702" w:rsidRDefault="00C063EC" w:rsidP="00FB2702">
      <w:pPr>
        <w:pStyle w:val="Odstavecseseznamem"/>
        <w:ind w:left="850"/>
        <w:rPr>
          <w:b/>
          <w:bCs/>
        </w:rPr>
      </w:pPr>
    </w:p>
    <w:p w14:paraId="17B644FA" w14:textId="05ABDFF6" w:rsidR="0012286F" w:rsidRDefault="0012286F" w:rsidP="00FB2702">
      <w:pPr>
        <w:pStyle w:val="Odstavecseseznamem"/>
        <w:ind w:left="850"/>
        <w:rPr>
          <w:b/>
          <w:bCs/>
          <w:color w:val="FF0000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  <w:color w:val="FF0000"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Content>
          <w:r w:rsidR="008C6048" w:rsidRPr="008C6048">
            <w:rPr>
              <w:b/>
              <w:bCs/>
              <w:color w:val="FF0000"/>
            </w:rPr>
            <w:t xml:space="preserve">                                                            </w:t>
          </w:r>
          <w:r w:rsidR="001D0999" w:rsidRPr="008C6048">
            <w:rPr>
              <w:b/>
              <w:bCs/>
              <w:color w:val="FF0000"/>
            </w:rPr>
            <w:t>750 919</w:t>
          </w:r>
        </w:sdtContent>
      </w:sdt>
      <w:r w:rsidR="006E0E94" w:rsidRPr="008C6048">
        <w:rPr>
          <w:b/>
          <w:bCs/>
          <w:color w:val="FF0000"/>
        </w:rPr>
        <w:t xml:space="preserve"> </w:t>
      </w:r>
      <w:r w:rsidR="00F73C02" w:rsidRPr="008C6048">
        <w:rPr>
          <w:b/>
          <w:bCs/>
          <w:color w:val="FF0000"/>
        </w:rPr>
        <w:t>Kč</w:t>
      </w:r>
    </w:p>
    <w:p w14:paraId="424CEC8C" w14:textId="3A421AE2" w:rsidR="008C6048" w:rsidRDefault="008C6048" w:rsidP="008C6048">
      <w:pPr>
        <w:pStyle w:val="Odstavecseseznamem"/>
        <w:ind w:left="850"/>
        <w:rPr>
          <w:b/>
          <w:bCs/>
        </w:rPr>
      </w:pPr>
      <w:r>
        <w:rPr>
          <w:b/>
          <w:bCs/>
        </w:rPr>
        <w:t xml:space="preserve">Náklady na jednoho občana:                                                          </w:t>
      </w:r>
      <w:r w:rsidRPr="008C6048">
        <w:rPr>
          <w:b/>
          <w:bCs/>
          <w:color w:val="FF0000"/>
        </w:rPr>
        <w:t>1388 Kč</w:t>
      </w:r>
    </w:p>
    <w:p w14:paraId="3B7886A9" w14:textId="1ABB4D4C" w:rsidR="008C6048" w:rsidRDefault="008C6048" w:rsidP="008C6048">
      <w:pPr>
        <w:pStyle w:val="Odstavecseseznamem"/>
        <w:ind w:left="850"/>
        <w:rPr>
          <w:b/>
          <w:bCs/>
        </w:rPr>
      </w:pPr>
      <w:r>
        <w:rPr>
          <w:b/>
          <w:bCs/>
        </w:rPr>
        <w:t xml:space="preserve">Náklady na jednoho občana při započtení </w:t>
      </w:r>
      <w:r w:rsidRPr="008C6048">
        <w:rPr>
          <w:b/>
          <w:bCs/>
        </w:rPr>
        <w:t xml:space="preserve">přímů   </w:t>
      </w:r>
      <w:r w:rsidRPr="008C6048">
        <w:rPr>
          <w:b/>
          <w:bCs/>
          <w:color w:val="FF0000"/>
        </w:rPr>
        <w:t xml:space="preserve">                      866 Kč </w:t>
      </w:r>
    </w:p>
    <w:sectPr w:rsidR="008C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52B43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A6CE0"/>
    <w:rsid w:val="000C6B72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600A0"/>
    <w:rsid w:val="00180F9F"/>
    <w:rsid w:val="001A58D4"/>
    <w:rsid w:val="001D0999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240B"/>
    <w:rsid w:val="0048615A"/>
    <w:rsid w:val="004A4851"/>
    <w:rsid w:val="004A6A39"/>
    <w:rsid w:val="004C0504"/>
    <w:rsid w:val="004D6CB7"/>
    <w:rsid w:val="00502193"/>
    <w:rsid w:val="00507FD5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B6930"/>
    <w:rsid w:val="005C294B"/>
    <w:rsid w:val="005C4DCE"/>
    <w:rsid w:val="005E4D93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707A4"/>
    <w:rsid w:val="006B06EC"/>
    <w:rsid w:val="006E0E94"/>
    <w:rsid w:val="006E4BDA"/>
    <w:rsid w:val="006F5078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6048"/>
    <w:rsid w:val="008C7E51"/>
    <w:rsid w:val="008D3CF2"/>
    <w:rsid w:val="008E1684"/>
    <w:rsid w:val="008E3D3E"/>
    <w:rsid w:val="008F587D"/>
    <w:rsid w:val="0090692E"/>
    <w:rsid w:val="009328F1"/>
    <w:rsid w:val="0095652C"/>
    <w:rsid w:val="00982BCC"/>
    <w:rsid w:val="009851E0"/>
    <w:rsid w:val="00986D2C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A5514"/>
    <w:rsid w:val="00BB2063"/>
    <w:rsid w:val="00BC6070"/>
    <w:rsid w:val="00BE24FA"/>
    <w:rsid w:val="00BF0D50"/>
    <w:rsid w:val="00BF60DC"/>
    <w:rsid w:val="00C063EC"/>
    <w:rsid w:val="00C73BC9"/>
    <w:rsid w:val="00C825C3"/>
    <w:rsid w:val="00C83B8B"/>
    <w:rsid w:val="00C864F9"/>
    <w:rsid w:val="00C91220"/>
    <w:rsid w:val="00CB155D"/>
    <w:rsid w:val="00CB247C"/>
    <w:rsid w:val="00CB64D3"/>
    <w:rsid w:val="00CC41BB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34FB9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5450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paragraph" w:styleId="Nadpis1">
    <w:name w:val="heading 1"/>
    <w:basedOn w:val="Normln"/>
    <w:next w:val="Normln"/>
    <w:link w:val="Nadpis1Char"/>
    <w:uiPriority w:val="9"/>
    <w:qFormat/>
    <w:rsid w:val="00E34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E34F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Standardnpsmoodstavce"/>
    <w:rsid w:val="0098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cid:199E6642-2E6F-4021-9443-4A0A831FB7D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cid:6F0E84DA-50F5-4D48-AC3B-24FEB1FA671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5968B5"/>
    <w:rsid w:val="006052BA"/>
    <w:rsid w:val="0061297B"/>
    <w:rsid w:val="00884AE6"/>
    <w:rsid w:val="00914318"/>
    <w:rsid w:val="00D41960"/>
    <w:rsid w:val="00DF5D1B"/>
    <w:rsid w:val="00EF72E0"/>
    <w:rsid w:val="00F13117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1205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Karel Bartůněk</cp:lastModifiedBy>
  <cp:revision>3</cp:revision>
  <cp:lastPrinted>2023-02-21T10:28:00Z</cp:lastPrinted>
  <dcterms:created xsi:type="dcterms:W3CDTF">2023-02-21T08:12:00Z</dcterms:created>
  <dcterms:modified xsi:type="dcterms:W3CDTF">2023-02-21T10:30:00Z</dcterms:modified>
</cp:coreProperties>
</file>